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8925"/>
        </w:tabs>
        <w:rPr>
          <w:rFonts w:ascii="Swis721 BlkCn BT" w:hAnsi="Swis721 BlkCn BT" w:eastAsia="方正姚体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Swis721 BlkCn BT" w:hAnsi="Swis721 BlkCn BT" w:eastAsia="方正姚体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Swis721 BlkCn BT" w:hAnsi="Swis721 BlkCn BT" w:eastAsia="方正姚体" w:cs="Arial"/>
          <w:b/>
          <w:bCs/>
          <w:color w:val="000000"/>
          <w:kern w:val="0"/>
          <w:sz w:val="28"/>
          <w:szCs w:val="28"/>
        </w:rPr>
        <w:tab/>
      </w:r>
    </w:p>
    <w:p>
      <w:pPr>
        <w:jc w:val="center"/>
        <w:rPr>
          <w:rFonts w:hint="default" w:ascii="Impact" w:hAnsi="Impact" w:eastAsia="黑体" w:cs="Impact"/>
          <w:b/>
          <w:bCs/>
          <w:color w:val="000000"/>
          <w:kern w:val="0"/>
          <w:sz w:val="72"/>
          <w:szCs w:val="56"/>
        </w:rPr>
      </w:pPr>
      <w:r>
        <w:rPr>
          <w:rFonts w:hint="default" w:ascii="Impact" w:hAnsi="Impact" w:eastAsia="黑体" w:cs="Impact"/>
          <w:b w:val="0"/>
          <w:bCs w:val="0"/>
          <w:color w:val="000000"/>
          <w:kern w:val="0"/>
          <w:sz w:val="72"/>
          <w:szCs w:val="56"/>
        </w:rPr>
        <w:t>水浸超声自动化成像检测系统</w:t>
      </w:r>
    </w:p>
    <w:p>
      <w:pPr>
        <w:jc w:val="center"/>
        <w:rPr>
          <w:rFonts w:hint="eastAsia" w:ascii="等线" w:hAnsi="等线" w:eastAsia="等线" w:cs="等线"/>
          <w:b w:val="0"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Impact" w:hAnsi="Impact" w:eastAsia="方正姚体" w:cs="Impact"/>
          <w:b w:val="0"/>
          <w:bCs w:val="0"/>
          <w:color w:val="000000"/>
          <w:kern w:val="0"/>
          <w:sz w:val="72"/>
          <w:szCs w:val="72"/>
        </w:rPr>
        <w:t>BSN-C128</w:t>
      </w:r>
      <w:r>
        <w:rPr>
          <w:rFonts w:hint="eastAsia" w:ascii="Impact" w:hAnsi="Impact" w:eastAsia="方正姚体" w:cs="Impact"/>
          <w:b w:val="0"/>
          <w:bCs w:val="0"/>
          <w:color w:val="000000"/>
          <w:kern w:val="0"/>
          <w:sz w:val="72"/>
          <w:szCs w:val="72"/>
          <w:lang w:val="en-US" w:eastAsia="zh-CN"/>
        </w:rPr>
        <w:t>5</w:t>
      </w:r>
      <w:r>
        <w:rPr>
          <w:rFonts w:hint="eastAsia" w:ascii="等线" w:hAnsi="等线" w:eastAsia="等线" w:cs="等线"/>
          <w:b w:val="0"/>
          <w:bCs w:val="0"/>
          <w:color w:val="000000"/>
          <w:kern w:val="0"/>
          <w:sz w:val="72"/>
          <w:szCs w:val="72"/>
          <w:lang w:val="en-US" w:eastAsia="zh-CN"/>
        </w:rPr>
        <w:t>（高速版）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ind w:firstLine="120" w:firstLineChars="50"/>
        <w:rPr>
          <w:rFonts w:hint="eastAsia"/>
          <w:sz w:val="24"/>
        </w:rPr>
      </w:pPr>
    </w:p>
    <w:p>
      <w:pPr>
        <w:rPr>
          <w:rFonts w:hint="eastAsia"/>
          <w:szCs w:val="21"/>
        </w:rPr>
      </w:pPr>
      <w:bookmarkStart w:id="0" w:name="_Toc194483880"/>
      <w:bookmarkStart w:id="1" w:name="_Toc194215083"/>
      <w:bookmarkStart w:id="2" w:name="_Toc198629054"/>
      <w:bookmarkStart w:id="3" w:name="_Toc381796075"/>
      <w:r>
        <w:rPr>
          <w:rFonts w:hint="eastAsia"/>
          <w:szCs w:val="21"/>
        </w:rPr>
        <w:drawing>
          <wp:inline distT="0" distB="0" distL="0" distR="0">
            <wp:extent cx="6390640" cy="4537710"/>
            <wp:effectExtent l="0" t="0" r="0" b="0"/>
            <wp:docPr id="22" name="图片 22" descr="图片包含 室内, 桌子, 监控, 微波炉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包含 室内, 桌子, 监控, 微波炉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0" w:firstLineChars="50"/>
        <w:rPr>
          <w:rFonts w:hint="eastAsia"/>
          <w:b/>
          <w:bCs/>
          <w:sz w:val="24"/>
        </w:rPr>
      </w:pPr>
    </w:p>
    <w:p>
      <w:pPr>
        <w:ind w:firstLine="120" w:firstLineChars="50"/>
        <w:rPr>
          <w:rFonts w:hint="eastAsia"/>
          <w:b/>
          <w:bCs/>
          <w:sz w:val="24"/>
        </w:rPr>
      </w:pPr>
    </w:p>
    <w:p>
      <w:pPr>
        <w:ind w:firstLine="120" w:firstLineChars="5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主要应用：</w:t>
      </w:r>
      <w:r>
        <w:rPr>
          <w:rFonts w:hint="eastAsia"/>
          <w:sz w:val="24"/>
        </w:rPr>
        <w:t>钎焊检测、扩散焊检测、靶材检测; 复合材料检测;  铸锻件检测</w:t>
      </w:r>
    </w:p>
    <w:p>
      <w:pPr>
        <w:ind w:firstLine="120" w:firstLineChars="50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水槽深度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长宽高=1.2米×0.8米×0.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米</w:t>
      </w:r>
    </w:p>
    <w:p>
      <w:pPr>
        <w:ind w:firstLine="120" w:firstLineChars="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特</w:t>
      </w:r>
      <w:r>
        <w:rPr>
          <w:rFonts w:hint="eastAsia" w:ascii="宋体" w:hAnsi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</w:rPr>
        <w:t>点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Cs/>
          <w:sz w:val="24"/>
        </w:rPr>
        <w:t>高速：最高可达6</w:t>
      </w:r>
      <w:r>
        <w:rPr>
          <w:rFonts w:ascii="宋体" w:hAnsi="宋体"/>
          <w:bCs/>
          <w:sz w:val="24"/>
        </w:rPr>
        <w:t>00</w:t>
      </w:r>
      <w:r>
        <w:rPr>
          <w:rFonts w:hint="eastAsia" w:ascii="宋体" w:hAnsi="宋体"/>
          <w:bCs/>
          <w:sz w:val="24"/>
        </w:rPr>
        <w:t>mm</w:t>
      </w:r>
      <w:r>
        <w:rPr>
          <w:rFonts w:ascii="宋体" w:hAnsi="宋体"/>
          <w:bCs/>
          <w:sz w:val="24"/>
        </w:rPr>
        <w:t>/</w:t>
      </w:r>
      <w:r>
        <w:rPr>
          <w:rFonts w:hint="eastAsia" w:ascii="宋体" w:hAnsi="宋体"/>
          <w:bCs/>
          <w:sz w:val="24"/>
        </w:rPr>
        <w:t>秒 （0</w:t>
      </w:r>
      <w:r>
        <w:rPr>
          <w:rFonts w:ascii="宋体" w:hAnsi="宋体"/>
          <w:bCs/>
          <w:sz w:val="24"/>
        </w:rPr>
        <w:t>.6</w:t>
      </w:r>
      <w:r>
        <w:rPr>
          <w:rFonts w:hint="eastAsia" w:ascii="宋体" w:hAnsi="宋体"/>
          <w:bCs/>
          <w:sz w:val="24"/>
        </w:rPr>
        <w:t>米/秒）</w:t>
      </w:r>
    </w:p>
    <w:p>
      <w:pPr>
        <w:ind w:firstLine="120" w:firstLineChars="5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      静音：几乎听不到设备运行的声音</w:t>
      </w:r>
    </w:p>
    <w:p>
      <w:pPr>
        <w:ind w:firstLine="1320" w:firstLineChars="55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图像清晰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  <w:lang w:val="en-US" w:eastAsia="zh-CN"/>
        </w:rPr>
        <w:t>逼真</w:t>
      </w:r>
    </w:p>
    <w:p>
      <w:pPr>
        <w:ind w:firstLine="1320" w:firstLineChars="5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稳重、大气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b/>
          <w:bCs/>
          <w:szCs w:val="21"/>
          <w:lang w:val="en-US" w:eastAsia="zh-Hans"/>
        </w:rPr>
      </w:pPr>
      <w:r>
        <w:rPr>
          <w:rFonts w:hint="eastAsia"/>
          <w:b/>
          <w:bCs/>
          <w:szCs w:val="21"/>
          <w:lang w:val="en-US" w:eastAsia="zh-Hans"/>
        </w:rPr>
        <w:t>技术参数</w:t>
      </w:r>
    </w:p>
    <w:p>
      <w:pPr>
        <w:rPr>
          <w:rFonts w:hint="eastAsia" w:eastAsia="宋体"/>
          <w:b/>
          <w:bCs/>
          <w:szCs w:val="21"/>
          <w:lang w:val="en-US" w:eastAsia="zh-Hans"/>
        </w:rPr>
      </w:pPr>
      <w:r>
        <w:rPr>
          <w:rFonts w:hint="eastAsia"/>
          <w:b/>
          <w:bCs/>
          <w:szCs w:val="21"/>
          <w:lang w:val="en-US" w:eastAsia="zh-CN"/>
        </w:rPr>
        <w:t>1.</w:t>
      </w:r>
      <w:r>
        <w:rPr>
          <w:rFonts w:hint="eastAsia"/>
          <w:b/>
          <w:bCs/>
          <w:szCs w:val="21"/>
          <w:lang w:val="en-US" w:eastAsia="zh-Hans"/>
        </w:rPr>
        <w:t>超声主机技术参数</w:t>
      </w:r>
    </w:p>
    <w:tbl>
      <w:tblPr>
        <w:tblStyle w:val="11"/>
        <w:tblW w:w="1004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8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发射器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PRF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25～10KHz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电压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负方波，-25～-300V 步进 25V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宽度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30～1000ns，5ns 步进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触发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自触发、外触发、编码器触发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接收器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水平线性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≤0.4%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垂直线性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≤3%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灵敏度余量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配用 2.5P20 探头发现距探测面 200mm 的 Φ2mm 平底孔的探伤灵敏度余量不小于 56dB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阻尼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40Ω、80Ω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采样率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带宽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0.5～20MHz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增益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0.0～110.0dB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滤波器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窄带、宽带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检波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正向、负向、全波、射频、频谱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通道间串扰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&gt;60dB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最大输入信号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14VPP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检测范围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0.0～10000mm ( 钢纵波) ，连续可调，最小步进值0.1mm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显示延迟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0～999.9μs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显示移位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-7.5～3000μs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信号处理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测量闸门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A、B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闸门起点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全范围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闸门宽度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闸门起点到全范围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闸门高度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5～95%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测量模式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前沿、峰值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显示读数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闸门内读数幅度及声程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测量分辨率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0.1mm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系统/其他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功耗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15W，依配置不同而异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数据传输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1000M 以太网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网络接口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100M/1000M 以太网接口</w:t>
            </w:r>
          </w:p>
        </w:tc>
      </w:tr>
    </w:tbl>
    <w:p>
      <w:pPr>
        <w:rPr>
          <w:rFonts w:hint="eastAsia"/>
          <w:szCs w:val="21"/>
          <w:lang w:val="en-US" w:eastAsia="zh-Hans"/>
        </w:rPr>
      </w:pPr>
    </w:p>
    <w:p>
      <w:pPr>
        <w:rPr>
          <w:rFonts w:hint="eastAsia"/>
          <w:szCs w:val="21"/>
          <w:lang w:val="en-US" w:eastAsia="zh-Hans"/>
        </w:rPr>
      </w:pPr>
      <w:r>
        <w:rPr>
          <w:rFonts w:hint="eastAsia"/>
          <w:b/>
          <w:bCs/>
          <w:szCs w:val="21"/>
          <w:lang w:val="en-US" w:eastAsia="zh-CN"/>
        </w:rPr>
        <w:t>2.</w:t>
      </w:r>
      <w:r>
        <w:rPr>
          <w:rFonts w:hint="eastAsia"/>
          <w:b/>
          <w:bCs/>
          <w:szCs w:val="21"/>
          <w:lang w:val="en-US" w:eastAsia="zh-Hans"/>
        </w:rPr>
        <w:t>机械扫查机构技术参数</w:t>
      </w:r>
    </w:p>
    <w:tbl>
      <w:tblPr>
        <w:tblStyle w:val="11"/>
        <w:tblW w:w="1004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7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回程误差（也称机械精度）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0.02</w:t>
            </w:r>
            <w:r>
              <w:rPr>
                <w:rFonts w:hint="eastAsia"/>
                <w:szCs w:val="21"/>
                <w:lang w:val="en-US" w:eastAsia="zh-Hans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步距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default"/>
                <w:szCs w:val="21"/>
                <w:lang w:eastAsia="zh-Hans"/>
              </w:rPr>
              <w:t>~3</w:t>
            </w:r>
            <w:r>
              <w:rPr>
                <w:rFonts w:hint="eastAsia"/>
                <w:szCs w:val="21"/>
                <w:lang w:val="en-US" w:eastAsia="zh-Hans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纵向分辨率（切片精度）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szCs w:val="21"/>
                <w:lang w:eastAsia="zh-Hans"/>
              </w:rPr>
            </w:pPr>
            <w:r>
              <w:rPr>
                <w:rFonts w:hint="default"/>
                <w:szCs w:val="21"/>
                <w:lang w:eastAsia="zh-Hans"/>
              </w:rPr>
              <w:t>0.1</w:t>
            </w:r>
            <w:r>
              <w:rPr>
                <w:rFonts w:hint="eastAsia"/>
                <w:szCs w:val="21"/>
                <w:lang w:val="en-US" w:eastAsia="zh-Hans"/>
              </w:rPr>
              <w:t>mm</w:t>
            </w:r>
          </w:p>
        </w:tc>
      </w:tr>
      <w:bookmarkEnd w:id="0"/>
      <w:bookmarkEnd w:id="1"/>
      <w:bookmarkEnd w:id="2"/>
      <w:bookmarkEnd w:id="3"/>
    </w:tbl>
    <w:p>
      <w:pPr>
        <w:rPr>
          <w:rFonts w:hint="eastAsia"/>
          <w:b/>
          <w:szCs w:val="21"/>
          <w:lang w:val="en-US" w:eastAsia="zh-CN"/>
        </w:rPr>
      </w:pPr>
      <w:bookmarkStart w:id="4" w:name="_Toc381796074"/>
      <w:bookmarkStart w:id="5" w:name="_Toc198629053"/>
      <w:r>
        <w:rPr>
          <w:rFonts w:hint="eastAsia"/>
          <w:b/>
          <w:szCs w:val="21"/>
          <w:lang w:val="en-US" w:eastAsia="zh-CN"/>
        </w:rPr>
        <w:t>3.工控机：</w:t>
      </w:r>
    </w:p>
    <w:p>
      <w:pPr>
        <w:ind w:firstLine="211" w:firstLineChars="10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WIN10系统</w:t>
      </w:r>
    </w:p>
    <w:p>
      <w:pPr>
        <w:ind w:firstLine="211" w:firstLineChars="10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功率：300W</w:t>
      </w:r>
    </w:p>
    <w:p>
      <w:pPr>
        <w:rPr>
          <w:rFonts w:hint="eastAsia"/>
          <w:b/>
          <w:szCs w:val="21"/>
          <w:lang w:val="en-US" w:eastAsia="zh-CN"/>
        </w:rPr>
      </w:pPr>
    </w:p>
    <w:p>
      <w:pPr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系统总功率：3000W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bCs/>
          <w:szCs w:val="21"/>
          <w:lang w:val="en-US" w:eastAsia="zh-Hans"/>
        </w:rPr>
      </w:pPr>
      <w:r>
        <w:rPr>
          <w:rFonts w:hint="eastAsia"/>
          <w:b/>
          <w:bCs/>
          <w:szCs w:val="21"/>
          <w:lang w:val="en-US" w:eastAsia="zh-Hans"/>
        </w:rPr>
        <w:t>软件功能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Hans"/>
        </w:rPr>
        <w:t>扫查过程中</w:t>
      </w:r>
      <w:r>
        <w:rPr>
          <w:rFonts w:hint="eastAsia"/>
          <w:b w:val="0"/>
          <w:bCs w:val="0"/>
        </w:rPr>
        <w:t>自动显示缺陷图像，缺陷大小和形状一目了然</w:t>
      </w:r>
    </w:p>
    <w:p>
      <w:pPr>
        <w:numPr>
          <w:ilvl w:val="0"/>
          <w:numId w:val="2"/>
        </w:numPr>
        <w:ind w:left="420" w:leftChars="0" w:hanging="420" w:firstLineChars="0"/>
        <w:rPr>
          <w:b w:val="0"/>
          <w:bCs w:val="0"/>
        </w:rPr>
      </w:pPr>
      <w:r>
        <w:rPr>
          <w:rFonts w:hint="eastAsia"/>
          <w:b w:val="0"/>
          <w:bCs w:val="0"/>
        </w:rPr>
        <w:t>A、B、C、D扫描像显示并存储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CN"/>
        </w:rPr>
        <w:t>全息C扫描，记录全部数据，可以后续进一步成像、切片、计算</w:t>
      </w:r>
    </w:p>
    <w:p>
      <w:pPr>
        <w:numPr>
          <w:ilvl w:val="0"/>
          <w:numId w:val="2"/>
        </w:numPr>
        <w:ind w:left="420" w:leftChars="0" w:hanging="420" w:firstLineChars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Hans"/>
        </w:rPr>
        <w:t>缺陷</w:t>
      </w:r>
      <w:r>
        <w:rPr>
          <w:rFonts w:hint="eastAsia"/>
          <w:b w:val="0"/>
          <w:bCs w:val="0"/>
          <w:lang w:val="en-US" w:eastAsia="zh-CN"/>
        </w:rPr>
        <w:t>自动</w:t>
      </w:r>
      <w:r>
        <w:rPr>
          <w:rFonts w:hint="eastAsia"/>
          <w:b w:val="0"/>
          <w:bCs w:val="0"/>
          <w:lang w:val="en-US" w:eastAsia="zh-Hans"/>
        </w:rPr>
        <w:t>回位</w:t>
      </w:r>
      <w:r>
        <w:rPr>
          <w:rFonts w:hint="eastAsia"/>
          <w:b w:val="0"/>
          <w:bCs w:val="0"/>
          <w:lang w:val="en-US" w:eastAsia="zh-CN"/>
        </w:rPr>
        <w:t>：鼠标选中缺陷位置后，探头自动移动到缺陷上方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自动测量缺陷长度、不规则缺陷面积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自动统计缺陷大小、坐标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自动计算</w:t>
      </w:r>
      <w:r>
        <w:rPr>
          <w:rFonts w:hint="eastAsia"/>
          <w:b w:val="0"/>
          <w:bCs w:val="0"/>
          <w:lang w:val="en-US" w:eastAsia="zh-Hans"/>
        </w:rPr>
        <w:t>缺陷百分比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闸门</w:t>
      </w:r>
      <w:r>
        <w:rPr>
          <w:rFonts w:hint="eastAsia"/>
          <w:b w:val="0"/>
          <w:bCs w:val="0"/>
          <w:lang w:val="en-US" w:eastAsia="zh-CN"/>
        </w:rPr>
        <w:t>自动</w:t>
      </w:r>
      <w:r>
        <w:rPr>
          <w:rFonts w:hint="eastAsia"/>
          <w:b w:val="0"/>
          <w:bCs w:val="0"/>
          <w:lang w:val="en-US" w:eastAsia="zh-Hans"/>
        </w:rPr>
        <w:t>跟踪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“超声CT”层析扫描结果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通过B扫、C扫、D扫的综合扫描，实现层析扫描，清晰分析每层状况，每层切片可薄至0.1mm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eastAsia="zh-Hans"/>
        </w:rPr>
      </w:pPr>
      <w:r>
        <w:rPr>
          <w:rFonts w:hint="eastAsia"/>
          <w:b w:val="0"/>
          <w:bCs w:val="0"/>
        </w:rPr>
        <w:t>同时扫描所有层，大大提高探伤效</w:t>
      </w:r>
      <w:r>
        <w:rPr>
          <w:rFonts w:hint="eastAsia"/>
          <w:b w:val="0"/>
          <w:bCs w:val="0"/>
          <w:lang w:eastAsia="zh-Hans"/>
        </w:rPr>
        <w:t>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系统自由度：标配3轴</w:t>
      </w:r>
      <w:bookmarkEnd w:id="4"/>
      <w:bookmarkEnd w:id="5"/>
    </w:p>
    <w:p>
      <w:pPr>
        <w:pStyle w:val="5"/>
        <w:numPr>
          <w:ilvl w:val="0"/>
          <w:numId w:val="0"/>
        </w:numPr>
        <w:rPr>
          <w:rFonts w:hint="eastAsia"/>
        </w:rPr>
      </w:pPr>
    </w:p>
    <w:p>
      <w:pPr>
        <w:pStyle w:val="5"/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标准</w:t>
      </w:r>
      <w:r>
        <w:rPr>
          <w:rFonts w:hint="eastAsia"/>
          <w:b/>
          <w:bCs/>
        </w:rPr>
        <w:t>配置</w:t>
      </w:r>
    </w:p>
    <w:tbl>
      <w:tblPr>
        <w:tblStyle w:val="12"/>
        <w:tblW w:w="0" w:type="auto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917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超声C扫超声主机   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超声C扫成像软件   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运动控制系统（板卡、软件、电机）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机械扫查机构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水槽 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水浸探头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工控机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b/>
          <w:bCs/>
          <w:lang w:val="en-US" w:eastAsia="zh-CN"/>
        </w:rPr>
        <w:t>可选</w:t>
      </w:r>
      <w:r>
        <w:rPr>
          <w:rFonts w:hint="eastAsia"/>
          <w:b/>
          <w:bCs/>
        </w:rPr>
        <w:t>配置</w:t>
      </w:r>
    </w:p>
    <w:tbl>
      <w:tblPr>
        <w:tblStyle w:val="12"/>
        <w:tblW w:w="0" w:type="auto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917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选配：A</w:t>
            </w:r>
            <w:r>
              <w:rPr>
                <w:rFonts w:hint="eastAsia"/>
                <w:lang w:val="en-US" w:eastAsia="zh-CN"/>
              </w:rPr>
              <w:t>轴</w:t>
            </w:r>
            <w:r>
              <w:rPr>
                <w:rFonts w:hint="eastAsia"/>
              </w:rPr>
              <w:t>（仰角）、B</w:t>
            </w:r>
            <w:r>
              <w:rPr>
                <w:rFonts w:hint="eastAsia"/>
                <w:lang w:val="en-US" w:eastAsia="zh-CN"/>
              </w:rPr>
              <w:t>轴</w:t>
            </w:r>
            <w:r>
              <w:rPr>
                <w:rFonts w:hint="eastAsia"/>
              </w:rPr>
              <w:t>（俯角）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选配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Hans"/>
              </w:rPr>
              <w:t>过滤装置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选配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Hans"/>
              </w:rPr>
              <w:t>红外加温装置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选配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Hans"/>
              </w:rPr>
              <w:t>紫外杀菌装置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tbl>
      <w:tblPr>
        <w:tblStyle w:val="11"/>
        <w:tblW w:w="0" w:type="auto"/>
        <w:tblInd w:w="0" w:type="dxa"/>
        <w:shd w:val="clear" w:color="auto" w:fill="FF0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3"/>
      </w:tblGrid>
      <w:tr>
        <w:tblPrEx>
          <w:shd w:val="clear" w:color="auto" w:fill="FF00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0" w:type="dxa"/>
            <w:shd w:val="clear" w:color="auto" w:fill="D9D9D9"/>
          </w:tcPr>
          <w:p>
            <w:pPr>
              <w:pStyle w:val="9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sz w:val="23"/>
                <w:szCs w:val="21"/>
              </w:rPr>
              <w:t>检测案例</w:t>
            </w:r>
          </w:p>
        </w:tc>
      </w:tr>
    </w:tbl>
    <w:p>
      <w:pPr>
        <w:rPr>
          <w:rFonts w:hint="eastAsia"/>
          <w:szCs w:val="21"/>
        </w:rPr>
      </w:pPr>
    </w:p>
    <w:p>
      <w:pPr>
        <w:ind w:firstLine="105" w:firstLineChars="50"/>
        <w:rPr>
          <w:rFonts w:hint="eastAsia"/>
          <w:b/>
          <w:bCs/>
        </w:rPr>
      </w:pPr>
      <w:r>
        <w:rPr>
          <w:rFonts w:hint="eastAsia"/>
          <w:b/>
          <w:bCs/>
        </w:rPr>
        <w:t>钎焊检测案例</w:t>
      </w:r>
    </w:p>
    <w:p>
      <w:pPr>
        <w:ind w:firstLine="141" w:firstLineChars="67"/>
        <w:rPr>
          <w:rFonts w:hint="eastAsia"/>
          <w:bCs/>
        </w:rPr>
      </w:pPr>
      <w:r>
        <w:rPr>
          <w:b/>
        </w:rPr>
        <w:drawing>
          <wp:inline distT="0" distB="0" distL="114300" distR="114300">
            <wp:extent cx="6259830" cy="3098800"/>
            <wp:effectExtent l="0" t="0" r="13970" b="0"/>
            <wp:docPr id="1" name="图片 1" descr="6f9a5304d119e1b3e0a357a08943b9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9a5304d119e1b3e0a357a08943b9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140" w:firstLineChars="67"/>
        <w:rPr>
          <w:rFonts w:hint="eastAsia"/>
          <w:lang w:val="en-US" w:eastAsia="zh-Hans"/>
        </w:rPr>
      </w:pPr>
      <w:r>
        <w:rPr>
          <w:szCs w:val="21"/>
        </w:rPr>
        <w:drawing>
          <wp:inline distT="0" distB="0" distL="114300" distR="114300">
            <wp:extent cx="6247130" cy="3429000"/>
            <wp:effectExtent l="0" t="0" r="1270" b="0"/>
            <wp:docPr id="2" name="图片 2" descr="6-1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-1lan"/>
                    <pic:cNvPicPr>
                      <a:picLocks noChangeAspect="1"/>
                    </pic:cNvPicPr>
                  </pic:nvPicPr>
                  <pic:blipFill>
                    <a:blip r:embed="rId8"/>
                    <a:srcRect l="3223" t="48204" b="3374"/>
                    <a:stretch>
                      <a:fillRect/>
                    </a:stretch>
                  </pic:blipFill>
                  <pic:spPr>
                    <a:xfrm>
                      <a:off x="0" y="0"/>
                      <a:ext cx="624713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>
      <w:headerReference r:id="rId3" w:type="default"/>
      <w:footerReference r:id="rId4" w:type="default"/>
      <w:type w:val="continuous"/>
      <w:pgSz w:w="11906" w:h="16838"/>
      <w:pgMar w:top="1440" w:right="849" w:bottom="1440" w:left="1180" w:header="142" w:footer="38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wis721 BlkCn BT">
    <w:panose1 w:val="020B0806030502040204"/>
    <w:charset w:val="00"/>
    <w:family w:val="swiss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214" w:type="pct"/>
      <w:tblInd w:w="0" w:type="dxa"/>
      <w:tblBorders>
        <w:top w:val="single" w:color="8064A2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0525"/>
    </w:tblGrid>
    <w:tr>
      <w:tblPrEx>
        <w:tblBorders>
          <w:top w:val="single" w:color="8064A2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</w:trPr>
      <w:tc>
        <w:tcPr>
          <w:tcW w:w="5000" w:type="pct"/>
        </w:tcPr>
        <w:p>
          <w:pPr>
            <w:pStyle w:val="7"/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t xml:space="preserve">北京北极星辰科技有限公司                                                                               </w:t>
          </w:r>
          <w:r>
            <w:rPr>
              <w:lang w:val="en-US" w:eastAsia="zh-CN"/>
            </w:rPr>
            <w:t>www.c</w:t>
          </w:r>
          <w:r>
            <w:rPr>
              <w:rFonts w:hint="eastAsia"/>
              <w:lang w:val="en-US" w:eastAsia="zh-CN"/>
            </w:rPr>
            <w:t>scan</w:t>
          </w:r>
          <w:r>
            <w:rPr>
              <w:lang w:val="en-US" w:eastAsia="zh-CN"/>
            </w:rPr>
            <w:t>.cn</w:t>
          </w:r>
        </w:p>
      </w:tc>
    </w:tr>
  </w:tbl>
  <w:p>
    <w:pPr>
      <w:pStyle w:val="7"/>
      <w:tabs>
        <w:tab w:val="left" w:pos="3060"/>
        <w:tab w:val="clear" w:pos="4153"/>
        <w:tab w:val="clear" w:pos="8306"/>
      </w:tabs>
    </w:pPr>
    <w:r>
      <w:rPr>
        <w:rFonts w:hint="eastAsia"/>
      </w:rPr>
      <w:t xml:space="preserve"> 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050"/>
        <w:tab w:val="clear" w:pos="4153"/>
        <w:tab w:val="clear" w:pos="8306"/>
      </w:tabs>
      <w:rPr>
        <w:rFonts w:hint="eastAsia"/>
        <w:lang w:eastAsia="zh-CN"/>
      </w:rPr>
    </w:pPr>
    <w:r>
      <w:rPr>
        <w:u w:val="single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5151120</wp:posOffset>
              </wp:positionH>
              <wp:positionV relativeFrom="paragraph">
                <wp:posOffset>-68580</wp:posOffset>
              </wp:positionV>
              <wp:extent cx="1517015" cy="1226820"/>
              <wp:effectExtent l="0" t="0" r="0" b="0"/>
              <wp:wrapNone/>
              <wp:docPr id="21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17015" cy="1226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drawing>
                              <wp:inline distT="0" distB="0" distL="0" distR="0">
                                <wp:extent cx="967740" cy="967740"/>
                                <wp:effectExtent l="0" t="0" r="0" b="0"/>
                                <wp:docPr id="28" name="图片 1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图片 1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740" cy="967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r>
                            <w:rPr>
                              <w:rFonts w:hint="eastAsia"/>
                            </w:rPr>
                            <w:t>扫微信下载更详细资料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405.6pt;margin-top:-5.4pt;height:96.6pt;width:119.45pt;mso-wrap-style:none;z-index:251659264;mso-width-relative:page;mso-height-relative:page;" filled="f" stroked="f" coordsize="21600,21600" o:gfxdata="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LK&#10;NMPWAAAADAEAAA8AAAAAAAAAAQAgAAAAIgAAAGRycy9kb3ducmV2LnhtbFBLAQIUABQAAAAIAIdO&#10;4kCQA8Ou7AEAAOQDAAAOAAAAAAAAAAEAIAAAACUBAABkcnMvZTJvRG9jLnhtbFBLBQYAAAAABgAG&#10;AFkBAACDBQAAAAA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drawing>
                        <wp:inline distT="0" distB="0" distL="0" distR="0">
                          <wp:extent cx="967740" cy="967740"/>
                          <wp:effectExtent l="0" t="0" r="0" b="0"/>
                          <wp:docPr id="28" name="图片 1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图片 1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7740" cy="967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r>
                      <w:rPr>
                        <w:rFonts w:hint="eastAsia"/>
                      </w:rPr>
                      <w:t>扫微信下载更详细资料</w:t>
                    </w:r>
                  </w:p>
                </w:txbxContent>
              </v:textbox>
            </v:shape>
          </w:pict>
        </mc:Fallback>
      </mc:AlternateContent>
    </w:r>
    <w:r>
      <w:rPr>
        <w:u w:val="single"/>
      </w:rPr>
      <w:drawing>
        <wp:inline distT="0" distB="0" distL="0" distR="0">
          <wp:extent cx="1956435" cy="659130"/>
          <wp:effectExtent l="0" t="0" r="0" b="0"/>
          <wp:docPr id="27" name="图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643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  <w:lang w:eastAsia="zh-CN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52F48"/>
    <w:multiLevelType w:val="singleLevel"/>
    <w:tmpl w:val="8F452F4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3497739"/>
    <w:multiLevelType w:val="multilevel"/>
    <w:tmpl w:val="43497739"/>
    <w:lvl w:ilvl="0" w:tentative="0">
      <w:start w:val="1"/>
      <w:numFmt w:val="decimal"/>
      <w:pStyle w:val="2"/>
      <w:lvlText w:val="%1"/>
      <w:lvlJc w:val="left"/>
      <w:pPr>
        <w:tabs>
          <w:tab w:val="left" w:pos="492"/>
        </w:tabs>
        <w:ind w:left="49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636"/>
        </w:tabs>
        <w:ind w:left="63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80"/>
        </w:tabs>
        <w:ind w:left="78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924"/>
        </w:tabs>
        <w:ind w:left="92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68"/>
        </w:tabs>
        <w:ind w:left="106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212"/>
        </w:tabs>
        <w:ind w:left="121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356"/>
        </w:tabs>
        <w:ind w:left="135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500"/>
        </w:tabs>
        <w:ind w:left="150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644"/>
        </w:tabs>
        <w:ind w:left="16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D7"/>
    <w:rsid w:val="00006B2A"/>
    <w:rsid w:val="000248F9"/>
    <w:rsid w:val="000269D2"/>
    <w:rsid w:val="00031229"/>
    <w:rsid w:val="00046EB3"/>
    <w:rsid w:val="0005519B"/>
    <w:rsid w:val="00060686"/>
    <w:rsid w:val="00076D7F"/>
    <w:rsid w:val="00097189"/>
    <w:rsid w:val="000A0146"/>
    <w:rsid w:val="000A561D"/>
    <w:rsid w:val="000A7437"/>
    <w:rsid w:val="000B71D6"/>
    <w:rsid w:val="000C2A46"/>
    <w:rsid w:val="000C608A"/>
    <w:rsid w:val="000E2D0A"/>
    <w:rsid w:val="000E661F"/>
    <w:rsid w:val="000F04A0"/>
    <w:rsid w:val="0010683C"/>
    <w:rsid w:val="00114D1B"/>
    <w:rsid w:val="00122B5C"/>
    <w:rsid w:val="001238AC"/>
    <w:rsid w:val="0012776D"/>
    <w:rsid w:val="00130B7D"/>
    <w:rsid w:val="001311BB"/>
    <w:rsid w:val="00140CE9"/>
    <w:rsid w:val="001451AA"/>
    <w:rsid w:val="001505B4"/>
    <w:rsid w:val="0016286D"/>
    <w:rsid w:val="00174712"/>
    <w:rsid w:val="001A778B"/>
    <w:rsid w:val="001B1751"/>
    <w:rsid w:val="001B2E30"/>
    <w:rsid w:val="001C655C"/>
    <w:rsid w:val="001F02A0"/>
    <w:rsid w:val="001F15FA"/>
    <w:rsid w:val="001F25AF"/>
    <w:rsid w:val="001F7AD0"/>
    <w:rsid w:val="00204667"/>
    <w:rsid w:val="00216116"/>
    <w:rsid w:val="002322A0"/>
    <w:rsid w:val="002423AF"/>
    <w:rsid w:val="00257672"/>
    <w:rsid w:val="00280F8F"/>
    <w:rsid w:val="00283480"/>
    <w:rsid w:val="002925FA"/>
    <w:rsid w:val="002A72F6"/>
    <w:rsid w:val="002F07ED"/>
    <w:rsid w:val="002F1721"/>
    <w:rsid w:val="00304066"/>
    <w:rsid w:val="00305EB3"/>
    <w:rsid w:val="003079CC"/>
    <w:rsid w:val="00320FB6"/>
    <w:rsid w:val="00346DCD"/>
    <w:rsid w:val="00373491"/>
    <w:rsid w:val="00382653"/>
    <w:rsid w:val="00383670"/>
    <w:rsid w:val="003A2F8A"/>
    <w:rsid w:val="003A324C"/>
    <w:rsid w:val="003C4FB1"/>
    <w:rsid w:val="003D3C03"/>
    <w:rsid w:val="003D75EB"/>
    <w:rsid w:val="003D77DD"/>
    <w:rsid w:val="003F1A47"/>
    <w:rsid w:val="003F3A52"/>
    <w:rsid w:val="003F3CA0"/>
    <w:rsid w:val="003F60A3"/>
    <w:rsid w:val="003F695F"/>
    <w:rsid w:val="00410BFE"/>
    <w:rsid w:val="00411870"/>
    <w:rsid w:val="004206C2"/>
    <w:rsid w:val="004258B3"/>
    <w:rsid w:val="00441376"/>
    <w:rsid w:val="00451DF8"/>
    <w:rsid w:val="0045272F"/>
    <w:rsid w:val="00455C8D"/>
    <w:rsid w:val="00456F66"/>
    <w:rsid w:val="00460924"/>
    <w:rsid w:val="00472D42"/>
    <w:rsid w:val="004737CF"/>
    <w:rsid w:val="004761E9"/>
    <w:rsid w:val="0048386A"/>
    <w:rsid w:val="0048698F"/>
    <w:rsid w:val="004968FE"/>
    <w:rsid w:val="004E16EA"/>
    <w:rsid w:val="004E7B94"/>
    <w:rsid w:val="00502CDF"/>
    <w:rsid w:val="00507E06"/>
    <w:rsid w:val="0051614A"/>
    <w:rsid w:val="00521A99"/>
    <w:rsid w:val="005336B0"/>
    <w:rsid w:val="00536130"/>
    <w:rsid w:val="00562E2A"/>
    <w:rsid w:val="005658D0"/>
    <w:rsid w:val="00572A9F"/>
    <w:rsid w:val="00574267"/>
    <w:rsid w:val="00575AEC"/>
    <w:rsid w:val="005776D1"/>
    <w:rsid w:val="005936F1"/>
    <w:rsid w:val="005B1782"/>
    <w:rsid w:val="005B4C6B"/>
    <w:rsid w:val="005C7B19"/>
    <w:rsid w:val="005D15CE"/>
    <w:rsid w:val="005D69F5"/>
    <w:rsid w:val="005D7E63"/>
    <w:rsid w:val="005E3145"/>
    <w:rsid w:val="006217AC"/>
    <w:rsid w:val="00650BB4"/>
    <w:rsid w:val="00651194"/>
    <w:rsid w:val="00670212"/>
    <w:rsid w:val="00682C69"/>
    <w:rsid w:val="0068403D"/>
    <w:rsid w:val="006907BA"/>
    <w:rsid w:val="00695BB9"/>
    <w:rsid w:val="006A320C"/>
    <w:rsid w:val="006A5DB7"/>
    <w:rsid w:val="006A79BC"/>
    <w:rsid w:val="006C1070"/>
    <w:rsid w:val="006D4A28"/>
    <w:rsid w:val="006D7D83"/>
    <w:rsid w:val="006F672C"/>
    <w:rsid w:val="0070292A"/>
    <w:rsid w:val="00703089"/>
    <w:rsid w:val="00715E22"/>
    <w:rsid w:val="007165F0"/>
    <w:rsid w:val="00725C13"/>
    <w:rsid w:val="00742D70"/>
    <w:rsid w:val="00760F43"/>
    <w:rsid w:val="00765E96"/>
    <w:rsid w:val="007721C4"/>
    <w:rsid w:val="0077452E"/>
    <w:rsid w:val="007800FE"/>
    <w:rsid w:val="007A3D94"/>
    <w:rsid w:val="007B73A5"/>
    <w:rsid w:val="007C4A78"/>
    <w:rsid w:val="007C7A0D"/>
    <w:rsid w:val="007D5A93"/>
    <w:rsid w:val="00800A22"/>
    <w:rsid w:val="00802685"/>
    <w:rsid w:val="00811400"/>
    <w:rsid w:val="00822AE9"/>
    <w:rsid w:val="0082613A"/>
    <w:rsid w:val="00843775"/>
    <w:rsid w:val="0084689D"/>
    <w:rsid w:val="00853791"/>
    <w:rsid w:val="00856E7F"/>
    <w:rsid w:val="00873C68"/>
    <w:rsid w:val="008807F8"/>
    <w:rsid w:val="008815F6"/>
    <w:rsid w:val="00885AB9"/>
    <w:rsid w:val="008935BA"/>
    <w:rsid w:val="008A1922"/>
    <w:rsid w:val="008A35C2"/>
    <w:rsid w:val="008A362C"/>
    <w:rsid w:val="008B4B51"/>
    <w:rsid w:val="008D58B4"/>
    <w:rsid w:val="008F32E7"/>
    <w:rsid w:val="008F7C7C"/>
    <w:rsid w:val="0092721C"/>
    <w:rsid w:val="00941B43"/>
    <w:rsid w:val="00942A11"/>
    <w:rsid w:val="00954D1B"/>
    <w:rsid w:val="009563EA"/>
    <w:rsid w:val="00961293"/>
    <w:rsid w:val="0098725F"/>
    <w:rsid w:val="00990A5A"/>
    <w:rsid w:val="00992E67"/>
    <w:rsid w:val="00996D77"/>
    <w:rsid w:val="009B4396"/>
    <w:rsid w:val="009B44B1"/>
    <w:rsid w:val="009C1244"/>
    <w:rsid w:val="009C1E7A"/>
    <w:rsid w:val="009C587C"/>
    <w:rsid w:val="009D2672"/>
    <w:rsid w:val="009E1FEF"/>
    <w:rsid w:val="009E3A02"/>
    <w:rsid w:val="00A063A2"/>
    <w:rsid w:val="00A06836"/>
    <w:rsid w:val="00A11BEE"/>
    <w:rsid w:val="00A13904"/>
    <w:rsid w:val="00A13E21"/>
    <w:rsid w:val="00A149FA"/>
    <w:rsid w:val="00A26DD7"/>
    <w:rsid w:val="00A549E3"/>
    <w:rsid w:val="00A748E8"/>
    <w:rsid w:val="00A82588"/>
    <w:rsid w:val="00A84252"/>
    <w:rsid w:val="00A979B3"/>
    <w:rsid w:val="00AA4426"/>
    <w:rsid w:val="00AA44F6"/>
    <w:rsid w:val="00AB7A4C"/>
    <w:rsid w:val="00AC1116"/>
    <w:rsid w:val="00AF0646"/>
    <w:rsid w:val="00B00EDB"/>
    <w:rsid w:val="00B0265F"/>
    <w:rsid w:val="00B05237"/>
    <w:rsid w:val="00B32C85"/>
    <w:rsid w:val="00B35DBB"/>
    <w:rsid w:val="00B41225"/>
    <w:rsid w:val="00B52FFD"/>
    <w:rsid w:val="00B55DDC"/>
    <w:rsid w:val="00B723BB"/>
    <w:rsid w:val="00B846DD"/>
    <w:rsid w:val="00B909F7"/>
    <w:rsid w:val="00B91A32"/>
    <w:rsid w:val="00BA5012"/>
    <w:rsid w:val="00BB329D"/>
    <w:rsid w:val="00BB3614"/>
    <w:rsid w:val="00BC3761"/>
    <w:rsid w:val="00BD3BCF"/>
    <w:rsid w:val="00BE5F6B"/>
    <w:rsid w:val="00BF0B08"/>
    <w:rsid w:val="00C02FD0"/>
    <w:rsid w:val="00C17918"/>
    <w:rsid w:val="00C20072"/>
    <w:rsid w:val="00C2167F"/>
    <w:rsid w:val="00C24109"/>
    <w:rsid w:val="00C31C3A"/>
    <w:rsid w:val="00C42489"/>
    <w:rsid w:val="00C52B49"/>
    <w:rsid w:val="00C5371F"/>
    <w:rsid w:val="00C55973"/>
    <w:rsid w:val="00C5712D"/>
    <w:rsid w:val="00C720A9"/>
    <w:rsid w:val="00C833B8"/>
    <w:rsid w:val="00C86CBA"/>
    <w:rsid w:val="00C92CA5"/>
    <w:rsid w:val="00C94CD4"/>
    <w:rsid w:val="00CB2003"/>
    <w:rsid w:val="00CB3883"/>
    <w:rsid w:val="00CD6CB6"/>
    <w:rsid w:val="00CD7F0D"/>
    <w:rsid w:val="00CE201B"/>
    <w:rsid w:val="00CE2CB4"/>
    <w:rsid w:val="00CE7798"/>
    <w:rsid w:val="00D0408A"/>
    <w:rsid w:val="00D072AB"/>
    <w:rsid w:val="00D16E10"/>
    <w:rsid w:val="00D612D4"/>
    <w:rsid w:val="00D64873"/>
    <w:rsid w:val="00D76A4B"/>
    <w:rsid w:val="00D81442"/>
    <w:rsid w:val="00D81F62"/>
    <w:rsid w:val="00D9028B"/>
    <w:rsid w:val="00D97C8C"/>
    <w:rsid w:val="00DB54DB"/>
    <w:rsid w:val="00DB5532"/>
    <w:rsid w:val="00DC1A44"/>
    <w:rsid w:val="00DC2130"/>
    <w:rsid w:val="00DD77AD"/>
    <w:rsid w:val="00DE2297"/>
    <w:rsid w:val="00DE47B3"/>
    <w:rsid w:val="00DE560B"/>
    <w:rsid w:val="00DF0930"/>
    <w:rsid w:val="00E051A5"/>
    <w:rsid w:val="00E16A7C"/>
    <w:rsid w:val="00E20135"/>
    <w:rsid w:val="00E23418"/>
    <w:rsid w:val="00E4645B"/>
    <w:rsid w:val="00E50675"/>
    <w:rsid w:val="00E67FFE"/>
    <w:rsid w:val="00E805E5"/>
    <w:rsid w:val="00E87A77"/>
    <w:rsid w:val="00EA1ED9"/>
    <w:rsid w:val="00EA2EE1"/>
    <w:rsid w:val="00EA3612"/>
    <w:rsid w:val="00EB1BB7"/>
    <w:rsid w:val="00EC723E"/>
    <w:rsid w:val="00EE0F10"/>
    <w:rsid w:val="00EE4EDE"/>
    <w:rsid w:val="00EE5BFE"/>
    <w:rsid w:val="00EF129A"/>
    <w:rsid w:val="00F06D88"/>
    <w:rsid w:val="00F21A62"/>
    <w:rsid w:val="00F25853"/>
    <w:rsid w:val="00F410F5"/>
    <w:rsid w:val="00F43725"/>
    <w:rsid w:val="00F51B14"/>
    <w:rsid w:val="00F5793F"/>
    <w:rsid w:val="00F67896"/>
    <w:rsid w:val="00F916C4"/>
    <w:rsid w:val="00FB080E"/>
    <w:rsid w:val="00FC2DE5"/>
    <w:rsid w:val="00FE7A86"/>
    <w:rsid w:val="09867F14"/>
    <w:rsid w:val="121E00B1"/>
    <w:rsid w:val="13531DB8"/>
    <w:rsid w:val="1A1F7C4C"/>
    <w:rsid w:val="1AFA6D84"/>
    <w:rsid w:val="1DB9317E"/>
    <w:rsid w:val="20CC2ED4"/>
    <w:rsid w:val="24A26904"/>
    <w:rsid w:val="27641562"/>
    <w:rsid w:val="290E3208"/>
    <w:rsid w:val="2BBD5908"/>
    <w:rsid w:val="333A2ACE"/>
    <w:rsid w:val="3CB17619"/>
    <w:rsid w:val="4783269B"/>
    <w:rsid w:val="4D472482"/>
    <w:rsid w:val="4DFD59CB"/>
    <w:rsid w:val="4EC873F4"/>
    <w:rsid w:val="529F2322"/>
    <w:rsid w:val="547F52E5"/>
    <w:rsid w:val="58333F8B"/>
    <w:rsid w:val="5B3E58AA"/>
    <w:rsid w:val="656751BD"/>
    <w:rsid w:val="6DAF18D3"/>
    <w:rsid w:val="76EE015F"/>
    <w:rsid w:val="78935A30"/>
    <w:rsid w:val="7CB9567E"/>
    <w:rsid w:val="7EE78534"/>
    <w:rsid w:val="DBEFF35D"/>
    <w:rsid w:val="EEDCD400"/>
    <w:rsid w:val="FDEFA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3">
    <w:name w:val="Default Paragraph Font"/>
    <w:unhideWhenUsed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unhideWhenUsed/>
    <w:qFormat/>
    <w:uiPriority w:val="99"/>
    <w:rPr>
      <w:rFonts w:ascii="宋体"/>
      <w:sz w:val="18"/>
      <w:szCs w:val="18"/>
      <w:lang w:val="zh-CN" w:eastAsia="zh-CN"/>
    </w:rPr>
  </w:style>
  <w:style w:type="paragraph" w:styleId="5">
    <w:name w:val="Body Text"/>
    <w:basedOn w:val="1"/>
    <w:unhideWhenUsed/>
    <w:qFormat/>
    <w:uiPriority w:val="99"/>
    <w:pPr>
      <w:ind w:firstLine="420" w:firstLineChars="200"/>
    </w:pPr>
    <w:rPr>
      <w:szCs w:val="20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  <w:lang w:val="zh-CN" w:eastAsia="zh-CN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8">
    <w:name w:val="header"/>
    <w:basedOn w:val="1"/>
    <w:link w:val="16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lang w:val="zh-CN" w:eastAsia="zh-CN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table" w:styleId="12">
    <w:name w:val="Table Grid"/>
    <w:basedOn w:val="11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unhideWhenUsed/>
    <w:qFormat/>
    <w:uiPriority w:val="99"/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customStyle="1" w:styleId="16">
    <w:name w:val="页眉 Char"/>
    <w:link w:val="8"/>
    <w:qFormat/>
    <w:uiPriority w:val="99"/>
    <w:rPr>
      <w:kern w:val="2"/>
      <w:sz w:val="18"/>
      <w:szCs w:val="24"/>
    </w:rPr>
  </w:style>
  <w:style w:type="character" w:customStyle="1" w:styleId="17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文档结构图 Char"/>
    <w:link w:val="4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9">
    <w:name w:val="页脚 Char"/>
    <w:link w:val="7"/>
    <w:qFormat/>
    <w:uiPriority w:val="99"/>
    <w:rPr>
      <w:kern w:val="2"/>
      <w:sz w:val="18"/>
      <w:szCs w:val="24"/>
    </w:rPr>
  </w:style>
  <w:style w:type="character" w:customStyle="1" w:styleId="20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41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834</Words>
  <Characters>1010</Characters>
  <Lines>2</Lines>
  <Paragraphs>1</Paragraphs>
  <TotalTime>84</TotalTime>
  <ScaleCrop>false</ScaleCrop>
  <LinksUpToDate>false</LinksUpToDate>
  <CharactersWithSpaces>1086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2021-05-10T21:30:00Z</dcterms:created>
  <dc:creator>Administrator</dc:creator>
  <cp:lastModifiedBy>北极星辰 赵继珍</cp:lastModifiedBy>
  <dcterms:modified xsi:type="dcterms:W3CDTF">2022-10-16T05:48:16Z</dcterms:modified>
  <dc:title>BSN-C3409超声水浸聚焦C扫描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C04CD84F38E34953BFB0C65C73808A65</vt:lpwstr>
  </property>
</Properties>
</file>